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 w14:paraId="749719C1" w14:textId="77777777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23F7CD99" w14:textId="77777777" w:rsidR="00C350BC" w:rsidRDefault="00C350BC" w:rsidP="00B04265">
            <w:pPr>
              <w:pStyle w:val="DataField11pt"/>
            </w:pPr>
          </w:p>
        </w:tc>
      </w:tr>
      <w:tr w:rsidR="00C350BC" w14:paraId="4AADF4D3" w14:textId="77777777">
        <w:trPr>
          <w:trHeight w:hRule="exact" w:val="62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C403A3" w14:textId="77777777" w:rsidR="00C350BC" w:rsidRDefault="00C350BC" w:rsidP="00B04265">
            <w:pPr>
              <w:pStyle w:val="Heading1"/>
            </w:pPr>
            <w:r>
              <w:t>BIOGRAPHICAL SKETCH</w:t>
            </w:r>
          </w:p>
          <w:p w14:paraId="71CC6E3C" w14:textId="77777777" w:rsidR="00C350BC" w:rsidRDefault="00C350BC" w:rsidP="00B04265">
            <w:pPr>
              <w:pStyle w:val="HeadNoteNotItalics"/>
              <w:rPr>
                <w:sz w:val="20"/>
                <w:szCs w:val="20"/>
              </w:rPr>
            </w:pPr>
            <w:r>
              <w:t>Provide the following information for the key personnel</w:t>
            </w:r>
            <w:r w:rsidR="00B04265">
              <w:t>.</w:t>
            </w:r>
            <w:r>
              <w:t xml:space="preserve"> </w:t>
            </w:r>
            <w:r>
              <w:rPr>
                <w:b/>
                <w:bCs/>
              </w:rPr>
              <w:t xml:space="preserve"> DO NOT EXCEED </w:t>
            </w:r>
            <w:r w:rsidR="00680520">
              <w:rPr>
                <w:b/>
                <w:bCs/>
              </w:rPr>
              <w:t>ONE</w:t>
            </w:r>
            <w:r w:rsidR="00B04265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.</w:t>
            </w:r>
          </w:p>
        </w:tc>
      </w:tr>
      <w:tr w:rsidR="00C350BC" w14:paraId="2E996D6A" w14:textId="77777777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961467" w14:textId="77777777"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 w14:paraId="58571FDE" w14:textId="77777777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F07459C" w14:textId="77777777" w:rsidR="00C350BC" w:rsidRDefault="00C350BC" w:rsidP="00B04265">
            <w:pPr>
              <w:pStyle w:val="FormFieldCaption"/>
            </w:pPr>
            <w:r>
              <w:t>NAME</w:t>
            </w:r>
          </w:p>
          <w:p w14:paraId="65066429" w14:textId="77777777"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413D67B7" w14:textId="77777777" w:rsidR="00C350BC" w:rsidRDefault="00C350BC" w:rsidP="00B04265">
            <w:pPr>
              <w:pStyle w:val="FormFieldCaption"/>
            </w:pPr>
            <w:r>
              <w:t>POSITION TITLE</w:t>
            </w:r>
            <w:r w:rsidR="007F354A">
              <w:t xml:space="preserve"> AND DEPARTMENT</w:t>
            </w:r>
          </w:p>
          <w:p w14:paraId="6BC0A3C1" w14:textId="77777777" w:rsidR="00C350BC" w:rsidRDefault="00C350BC" w:rsidP="00B04265">
            <w:pPr>
              <w:pStyle w:val="DataField11pt"/>
            </w:pPr>
          </w:p>
        </w:tc>
      </w:tr>
      <w:tr w:rsidR="00C350BC" w14:paraId="61CB34BE" w14:textId="77777777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216E7220" w14:textId="77777777"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251CED60" w14:textId="77777777" w:rsidR="00C350BC" w:rsidRDefault="00C350BC" w:rsidP="00B04265">
            <w:pPr>
              <w:pStyle w:val="FormFieldCaption"/>
            </w:pPr>
          </w:p>
        </w:tc>
      </w:tr>
      <w:tr w:rsidR="00C350BC" w14:paraId="3A45F4AB" w14:textId="77777777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4BB3580E" w14:textId="77777777" w:rsidR="00C350BC" w:rsidRDefault="00700CE7" w:rsidP="00B04265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 w14:paraId="1532347A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C806F5" w14:textId="77777777"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BFBFBF" w14:textId="77777777"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14:paraId="032BB498" w14:textId="77777777"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BBD328" w14:textId="77777777"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A07841" w14:textId="77777777"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 w14:paraId="7F469620" w14:textId="77777777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13DE26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E29A1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FC673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FD161F" w14:textId="77777777" w:rsidR="00C350BC" w:rsidRDefault="00C350BC" w:rsidP="00B04265">
            <w:pPr>
              <w:pStyle w:val="DataField10pt"/>
            </w:pPr>
          </w:p>
        </w:tc>
      </w:tr>
      <w:tr w:rsidR="00C350BC" w14:paraId="0C9428D4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A34EC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D1FC6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8A0D6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4EE42C" w14:textId="77777777" w:rsidR="00C350BC" w:rsidRDefault="00C350BC" w:rsidP="00B04265">
            <w:pPr>
              <w:pStyle w:val="DataField10pt"/>
            </w:pPr>
          </w:p>
        </w:tc>
      </w:tr>
      <w:tr w:rsidR="00C350BC" w14:paraId="7BBA688C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EF1360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712DB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B3240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33A128" w14:textId="77777777" w:rsidR="00C350BC" w:rsidRDefault="00C350BC" w:rsidP="00B04265">
            <w:pPr>
              <w:pStyle w:val="DataField10pt"/>
            </w:pPr>
          </w:p>
        </w:tc>
      </w:tr>
      <w:tr w:rsidR="00C350BC" w14:paraId="5550D193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49CE27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67B6B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99C20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9752CF" w14:textId="77777777" w:rsidR="00C350BC" w:rsidRDefault="00C350BC" w:rsidP="00B04265">
            <w:pPr>
              <w:pStyle w:val="DataField10pt"/>
            </w:pPr>
          </w:p>
        </w:tc>
      </w:tr>
      <w:tr w:rsidR="00C350BC" w14:paraId="04132FA7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84D058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396E93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3D67E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358787D" w14:textId="77777777" w:rsidR="00C350BC" w:rsidRDefault="00C350BC" w:rsidP="00B04265">
            <w:pPr>
              <w:pStyle w:val="DataField10pt"/>
            </w:pPr>
          </w:p>
        </w:tc>
      </w:tr>
    </w:tbl>
    <w:p w14:paraId="6F17BDC8" w14:textId="77777777" w:rsidR="00C350BC" w:rsidRDefault="00C350BC" w:rsidP="00C350BC">
      <w:pPr>
        <w:pStyle w:val="DataField11pt"/>
        <w:sectPr w:rsidR="00C350BC" w:rsidSect="00C350BC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26"/>
        </w:sectPr>
      </w:pPr>
    </w:p>
    <w:p w14:paraId="7CD8909F" w14:textId="77777777" w:rsidR="00C350BC" w:rsidRDefault="00C350BC" w:rsidP="00C350BC">
      <w:pPr>
        <w:pStyle w:val="DataField11pt"/>
      </w:pPr>
    </w:p>
    <w:p w14:paraId="1B31246B" w14:textId="77777777" w:rsidR="00C350BC" w:rsidRDefault="00C350BC" w:rsidP="00C350BC">
      <w:pPr>
        <w:ind w:left="90" w:right="2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The Biographical Sketch may not exceed </w:t>
      </w:r>
      <w:r w:rsidR="00680520">
        <w:rPr>
          <w:rFonts w:ascii="Arial" w:hAnsi="Arial" w:cs="Arial"/>
          <w:b/>
          <w:bCs/>
          <w:sz w:val="20"/>
          <w:szCs w:val="20"/>
        </w:rPr>
        <w:t>ONE</w:t>
      </w:r>
      <w:r>
        <w:rPr>
          <w:rFonts w:ascii="Arial" w:hAnsi="Arial" w:cs="Arial"/>
          <w:b/>
          <w:bCs/>
          <w:sz w:val="20"/>
          <w:szCs w:val="20"/>
        </w:rPr>
        <w:t xml:space="preserve"> page. </w:t>
      </w:r>
    </w:p>
    <w:p w14:paraId="474ECBB3" w14:textId="77777777"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4E98006" w14:textId="77777777" w:rsidR="00EE213D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Positions and Honors.</w:t>
      </w:r>
      <w:r>
        <w:rPr>
          <w:rFonts w:ascii="Arial" w:hAnsi="Arial" w:cs="Arial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  <w:r w:rsidR="00EE213D">
        <w:rPr>
          <w:rFonts w:ascii="Arial" w:hAnsi="Arial" w:cs="Arial"/>
          <w:sz w:val="20"/>
          <w:szCs w:val="20"/>
        </w:rPr>
        <w:t xml:space="preserve"> </w:t>
      </w:r>
    </w:p>
    <w:p w14:paraId="7CE13287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665C68C4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022C0DA2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6F13BEF0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6390FB24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4BFF91E2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268C63F8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72E3E4E7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2BD15A85" w14:textId="77777777" w:rsidR="00C350BC" w:rsidRPr="00987681" w:rsidRDefault="00C350BC" w:rsidP="00987681">
      <w:pPr>
        <w:ind w:right="288"/>
        <w:rPr>
          <w:rFonts w:ascii="Arial" w:hAnsi="Arial" w:cs="Arial"/>
          <w:sz w:val="20"/>
          <w:szCs w:val="20"/>
        </w:rPr>
      </w:pPr>
    </w:p>
    <w:p w14:paraId="198A69AD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14:paraId="6E04BEA7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14:paraId="4712FE56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14:paraId="3EB3F1D9" w14:textId="77777777" w:rsidR="00C350BC" w:rsidRDefault="00C350BC" w:rsidP="00C350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851EC0C" w14:textId="77777777"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D95683" w14:textId="77777777" w:rsidR="00EB1457" w:rsidRDefault="00987681" w:rsidP="00EB1457">
      <w:p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="00EB1457">
        <w:rPr>
          <w:rFonts w:ascii="Arial" w:hAnsi="Arial" w:cs="Arial"/>
          <w:b/>
          <w:bCs/>
          <w:sz w:val="20"/>
          <w:szCs w:val="20"/>
        </w:rPr>
        <w:t xml:space="preserve">.   </w:t>
      </w:r>
      <w:r w:rsidR="00700CE7">
        <w:rPr>
          <w:rFonts w:ascii="Arial" w:hAnsi="Arial" w:cs="Arial"/>
          <w:b/>
          <w:bCs/>
          <w:sz w:val="20"/>
          <w:szCs w:val="20"/>
        </w:rPr>
        <w:t xml:space="preserve">List the </w:t>
      </w:r>
      <w:r w:rsidR="00007A5D">
        <w:rPr>
          <w:rFonts w:ascii="Arial" w:hAnsi="Arial" w:cs="Arial"/>
          <w:b/>
          <w:bCs/>
          <w:sz w:val="20"/>
          <w:szCs w:val="20"/>
        </w:rPr>
        <w:t>5</w:t>
      </w:r>
      <w:r w:rsidR="00700CE7">
        <w:rPr>
          <w:rFonts w:ascii="Arial" w:hAnsi="Arial" w:cs="Arial"/>
          <w:b/>
          <w:bCs/>
          <w:sz w:val="20"/>
          <w:szCs w:val="20"/>
        </w:rPr>
        <w:t xml:space="preserve"> most relevant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 peer-reviewed publications (in chronological order). </w:t>
      </w:r>
      <w:r w:rsidR="00C350BC">
        <w:rPr>
          <w:rFonts w:ascii="Arial" w:hAnsi="Arial" w:cs="Arial"/>
          <w:sz w:val="20"/>
          <w:szCs w:val="20"/>
        </w:rPr>
        <w:t xml:space="preserve">Do not </w:t>
      </w:r>
      <w:r w:rsidR="00700CE7">
        <w:rPr>
          <w:rFonts w:ascii="Arial" w:hAnsi="Arial" w:cs="Arial"/>
          <w:sz w:val="20"/>
          <w:szCs w:val="20"/>
        </w:rPr>
        <w:t xml:space="preserve">exceed </w:t>
      </w:r>
      <w:r w:rsidR="00007A5D">
        <w:rPr>
          <w:rFonts w:ascii="Arial" w:hAnsi="Arial" w:cs="Arial"/>
          <w:sz w:val="20"/>
          <w:szCs w:val="20"/>
        </w:rPr>
        <w:t>5</w:t>
      </w:r>
      <w:r w:rsidR="00700CE7">
        <w:rPr>
          <w:rFonts w:ascii="Arial" w:hAnsi="Arial" w:cs="Arial"/>
          <w:sz w:val="20"/>
          <w:szCs w:val="20"/>
        </w:rPr>
        <w:t xml:space="preserve"> and do not </w:t>
      </w:r>
      <w:r w:rsidR="00EB1457">
        <w:rPr>
          <w:rFonts w:ascii="Arial" w:hAnsi="Arial" w:cs="Arial"/>
          <w:sz w:val="20"/>
          <w:szCs w:val="20"/>
        </w:rPr>
        <w:t xml:space="preserve">  </w:t>
      </w:r>
    </w:p>
    <w:p w14:paraId="41D8A460" w14:textId="77777777" w:rsidR="00EB1457" w:rsidRDefault="00EB1457" w:rsidP="00EB1457">
      <w:p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C350BC">
        <w:rPr>
          <w:rFonts w:ascii="Arial" w:hAnsi="Arial" w:cs="Arial"/>
          <w:sz w:val="20"/>
          <w:szCs w:val="20"/>
        </w:rPr>
        <w:t xml:space="preserve">include publications submitted or in preparation. </w:t>
      </w:r>
      <w:r w:rsidR="00700CE7">
        <w:rPr>
          <w:rFonts w:ascii="Arial" w:hAnsi="Arial" w:cs="Arial"/>
          <w:sz w:val="20"/>
          <w:szCs w:val="20"/>
        </w:rPr>
        <w:t xml:space="preserve">If you feel you must include more than </w:t>
      </w:r>
      <w:r w:rsidR="00007A5D">
        <w:rPr>
          <w:rFonts w:ascii="Arial" w:hAnsi="Arial" w:cs="Arial"/>
          <w:sz w:val="20"/>
          <w:szCs w:val="20"/>
        </w:rPr>
        <w:t>5</w:t>
      </w:r>
      <w:r w:rsidR="00700CE7">
        <w:rPr>
          <w:rFonts w:ascii="Arial" w:hAnsi="Arial" w:cs="Arial"/>
          <w:sz w:val="20"/>
          <w:szCs w:val="20"/>
        </w:rPr>
        <w:t xml:space="preserve"> publications, include a </w:t>
      </w:r>
    </w:p>
    <w:p w14:paraId="2F26C6FA" w14:textId="77777777" w:rsidR="00C350BC" w:rsidRDefault="00EB1457" w:rsidP="00EB1457">
      <w:p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00CE7">
        <w:rPr>
          <w:rFonts w:ascii="Arial" w:hAnsi="Arial" w:cs="Arial"/>
          <w:sz w:val="20"/>
          <w:szCs w:val="20"/>
        </w:rPr>
        <w:t>link to a list of your publications.</w:t>
      </w:r>
    </w:p>
    <w:p w14:paraId="7DAC1EF6" w14:textId="77777777"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14:paraId="4F2CC1C5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03128CE5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79B3D700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034C027B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1607ED3F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C350BC" w:rsidSect="00C350BC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A7E2" w14:textId="77777777" w:rsidR="00332428" w:rsidRDefault="00332428">
      <w:r>
        <w:separator/>
      </w:r>
    </w:p>
  </w:endnote>
  <w:endnote w:type="continuationSeparator" w:id="0">
    <w:p w14:paraId="679E2283" w14:textId="77777777" w:rsidR="00332428" w:rsidRDefault="0033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A87B" w14:textId="77777777" w:rsidR="00680520" w:rsidRDefault="00680520">
    <w:pPr>
      <w:pStyle w:val="FormFooterBorder"/>
    </w:pPr>
    <w:r>
      <w:t>PHS 398/2590 (Rev. 09/04, Reissued 4/2006)</w:t>
    </w:r>
    <w:r>
      <w:tab/>
      <w:t xml:space="preserve">Page </w:t>
    </w:r>
    <w:r>
      <w:rPr>
        <w:rStyle w:val="PageNumber"/>
      </w:rPr>
      <w:t xml:space="preserve"> </w:t>
    </w: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6D3D" w14:textId="74BDFFD3" w:rsidR="00680520" w:rsidRDefault="007B41B4">
    <w:pPr>
      <w:pStyle w:val="FormFooterBorder"/>
    </w:pPr>
    <w:r>
      <w:t>NCBiotech bio sketch form 8-202</w:t>
    </w:r>
    <w:r w:rsidR="00734364">
      <w:t>1</w:t>
    </w:r>
    <w:r w:rsidR="00680520">
      <w:tab/>
    </w:r>
    <w:r w:rsidR="0068052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7BA2" w14:textId="77777777" w:rsidR="00680520" w:rsidRDefault="00680520">
    <w:pPr>
      <w:pStyle w:val="FormFooterBorder"/>
    </w:pPr>
    <w:r>
      <w:t>PHS 398/2590 (Rev. 09/04, Reissued 4/2006)</w:t>
    </w:r>
    <w:r>
      <w:tab/>
      <w:t xml:space="preserve">Page </w:t>
    </w:r>
    <w:r>
      <w:rPr>
        <w:rStyle w:val="PageNumber"/>
      </w:rPr>
      <w:t xml:space="preserve"> </w:t>
    </w: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4515" w14:textId="77777777" w:rsidR="00332428" w:rsidRDefault="00332428">
      <w:r>
        <w:separator/>
      </w:r>
    </w:p>
  </w:footnote>
  <w:footnote w:type="continuationSeparator" w:id="0">
    <w:p w14:paraId="3D8976EE" w14:textId="77777777" w:rsidR="00332428" w:rsidRDefault="0033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C290" w14:textId="77777777" w:rsidR="00680520" w:rsidRDefault="00680520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E5BE" w14:textId="77777777" w:rsidR="00680520" w:rsidRDefault="00680520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BC"/>
    <w:rsid w:val="00007A5D"/>
    <w:rsid w:val="000C5BA2"/>
    <w:rsid w:val="001C65B7"/>
    <w:rsid w:val="001F62DD"/>
    <w:rsid w:val="002D2FAF"/>
    <w:rsid w:val="002F78AB"/>
    <w:rsid w:val="00332428"/>
    <w:rsid w:val="003B47B1"/>
    <w:rsid w:val="003C4EC1"/>
    <w:rsid w:val="003F74F3"/>
    <w:rsid w:val="004239A0"/>
    <w:rsid w:val="00442E13"/>
    <w:rsid w:val="00490994"/>
    <w:rsid w:val="00554956"/>
    <w:rsid w:val="005F486B"/>
    <w:rsid w:val="005F5B84"/>
    <w:rsid w:val="006632F9"/>
    <w:rsid w:val="00680520"/>
    <w:rsid w:val="00700CE7"/>
    <w:rsid w:val="00705A89"/>
    <w:rsid w:val="00734364"/>
    <w:rsid w:val="007720E5"/>
    <w:rsid w:val="007B41B4"/>
    <w:rsid w:val="007F354A"/>
    <w:rsid w:val="00817580"/>
    <w:rsid w:val="00881374"/>
    <w:rsid w:val="00987681"/>
    <w:rsid w:val="00A02B3A"/>
    <w:rsid w:val="00A24C49"/>
    <w:rsid w:val="00A90FFC"/>
    <w:rsid w:val="00B00392"/>
    <w:rsid w:val="00B04265"/>
    <w:rsid w:val="00B246E4"/>
    <w:rsid w:val="00BB5C52"/>
    <w:rsid w:val="00C06A09"/>
    <w:rsid w:val="00C350BC"/>
    <w:rsid w:val="00C6114D"/>
    <w:rsid w:val="00D677B6"/>
    <w:rsid w:val="00E33F4A"/>
    <w:rsid w:val="00EB1457"/>
    <w:rsid w:val="00EE213D"/>
    <w:rsid w:val="00F0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9E242"/>
  <w15:chartTrackingRefBased/>
  <w15:docId w15:val="{59EBFF9E-4CB5-4281-9B22-2289BABC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rsid w:val="00C350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sandras</dc:creator>
  <cp:keywords/>
  <cp:lastModifiedBy>Deborah De</cp:lastModifiedBy>
  <cp:revision>3</cp:revision>
  <dcterms:created xsi:type="dcterms:W3CDTF">2020-07-30T14:22:00Z</dcterms:created>
  <dcterms:modified xsi:type="dcterms:W3CDTF">2021-08-09T11:59:00Z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2220428290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