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4A" w:rsidRPr="00312E4A" w:rsidRDefault="00312E4A" w:rsidP="00312E4A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12E4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Gail Marcus, M.Ed., CGC</w:t>
      </w:r>
    </w:p>
    <w:p w:rsidR="00312E4A" w:rsidRPr="00312E4A" w:rsidRDefault="00312E4A" w:rsidP="00312E4A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12E4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State Public Health Genetic Counselor</w:t>
      </w:r>
    </w:p>
    <w:p w:rsidR="00312E4A" w:rsidRPr="00312E4A" w:rsidRDefault="00312E4A" w:rsidP="00312E4A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12E4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NC Department of Health and Human Services</w:t>
      </w:r>
    </w:p>
    <w:p w:rsidR="00312E4A" w:rsidRPr="00312E4A" w:rsidRDefault="00312E4A" w:rsidP="00312E4A">
      <w:pPr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12E4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Division of Public Health, Children and Youth Branch</w:t>
      </w:r>
    </w:p>
    <w:p w:rsidR="00312E4A" w:rsidRPr="00312E4A" w:rsidRDefault="00312E4A" w:rsidP="00312E4A">
      <w:pPr>
        <w:pStyle w:val="BodyText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312E4A" w:rsidRPr="00312E4A" w:rsidRDefault="00312E4A" w:rsidP="00312E4A">
      <w:pPr>
        <w:pStyle w:val="BodyText"/>
        <w:rPr>
          <w:rFonts w:asciiTheme="minorHAnsi" w:hAnsiTheme="minorHAnsi" w:cstheme="minorHAnsi"/>
          <w:color w:val="000000" w:themeColor="text1"/>
          <w:sz w:val="32"/>
          <w:szCs w:val="32"/>
        </w:rPr>
      </w:pPr>
      <w:bookmarkStart w:id="0" w:name="_GoBack"/>
      <w:bookmarkEnd w:id="0"/>
      <w:r w:rsidRPr="00312E4A">
        <w:rPr>
          <w:rFonts w:asciiTheme="minorHAnsi" w:hAnsiTheme="minorHAnsi" w:cstheme="minorHAnsi"/>
          <w:color w:val="000000" w:themeColor="text1"/>
          <w:sz w:val="32"/>
          <w:szCs w:val="32"/>
        </w:rPr>
        <w:t>Extensive career spanning over 31 years of progressive experience in genetic counseling including prenatal, pediatric, adult and cancer genetics; program development, implementation, marketing, and education. The last 17 years have been in the realm of Public Health with coverage of the state of NC as a genetic consultant.</w:t>
      </w:r>
    </w:p>
    <w:p w:rsidR="00312E4A" w:rsidRPr="00312E4A" w:rsidRDefault="00312E4A" w:rsidP="00312E4A">
      <w:pPr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791798" w:rsidRPr="00312E4A" w:rsidRDefault="00791798">
      <w:pPr>
        <w:rPr>
          <w:rFonts w:asciiTheme="minorHAnsi" w:hAnsiTheme="minorHAnsi" w:cstheme="minorHAnsi"/>
          <w:color w:val="000000" w:themeColor="text1"/>
        </w:rPr>
      </w:pPr>
    </w:p>
    <w:sectPr w:rsidR="00791798" w:rsidRPr="00312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A"/>
    <w:rsid w:val="00312E4A"/>
    <w:rsid w:val="0079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F843"/>
  <w15:chartTrackingRefBased/>
  <w15:docId w15:val="{3AB0E97B-0DF6-48C0-8F2E-38BBDDA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12E4A"/>
  </w:style>
  <w:style w:type="character" w:customStyle="1" w:styleId="BodyTextChar">
    <w:name w:val="Body Text Char"/>
    <w:basedOn w:val="DefaultParagraphFont"/>
    <w:link w:val="BodyText"/>
    <w:uiPriority w:val="99"/>
    <w:semiHidden/>
    <w:rsid w:val="00312E4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113E5CE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Gray</dc:creator>
  <cp:keywords/>
  <dc:description/>
  <cp:lastModifiedBy>Erika Gray</cp:lastModifiedBy>
  <cp:revision>1</cp:revision>
  <dcterms:created xsi:type="dcterms:W3CDTF">2018-10-22T19:15:00Z</dcterms:created>
  <dcterms:modified xsi:type="dcterms:W3CDTF">2018-10-22T19:17:00Z</dcterms:modified>
</cp:coreProperties>
</file>